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96E05A" w14:textId="7F8FC270" w:rsidR="00FE4ED8" w:rsidRPr="00F136F9" w:rsidRDefault="00FE4ED8" w:rsidP="00F82FE5">
      <w:pPr>
        <w:rPr>
          <w:rFonts w:asciiTheme="majorHAnsi" w:hAnsiTheme="majorHAnsi" w:cstheme="majorHAnsi"/>
          <w:b/>
          <w:sz w:val="32"/>
          <w:szCs w:val="32"/>
          <w14:shadow w14:blurRad="50800" w14:dist="38100" w14:dir="2700000" w14:sx="100000" w14:sy="100000" w14:kx="0" w14:ky="0" w14:algn="tl">
            <w14:srgbClr w14:val="000000">
              <w14:alpha w14:val="60000"/>
            </w14:srgbClr>
          </w14:shadow>
        </w:rPr>
      </w:pPr>
      <w:r w:rsidRPr="00F136F9">
        <w:rPr>
          <w:rFonts w:asciiTheme="majorHAnsi" w:hAnsiTheme="majorHAnsi" w:cstheme="majorHAnsi"/>
          <w:b/>
          <w:sz w:val="32"/>
          <w:szCs w:val="32"/>
          <w14:shadow w14:blurRad="50800" w14:dist="38100" w14:dir="2700000" w14:sx="100000" w14:sy="100000" w14:kx="0" w14:ky="0" w14:algn="tl">
            <w14:srgbClr w14:val="000000">
              <w14:alpha w14:val="60000"/>
            </w14:srgbClr>
          </w14:shadow>
        </w:rPr>
        <w:t>PERSBERICHT</w:t>
      </w:r>
      <w:r w:rsidR="00DD0E2D">
        <w:rPr>
          <w:rFonts w:asciiTheme="majorHAnsi" w:hAnsiTheme="majorHAnsi" w:cstheme="majorHAnsi"/>
          <w:b/>
          <w:sz w:val="32"/>
          <w:szCs w:val="32"/>
          <w14:shadow w14:blurRad="50800" w14:dist="38100" w14:dir="2700000" w14:sx="100000" w14:sy="100000" w14:kx="0" w14:ky="0" w14:algn="tl">
            <w14:srgbClr w14:val="000000">
              <w14:alpha w14:val="60000"/>
            </w14:srgbClr>
          </w14:shadow>
        </w:rPr>
        <w:t xml:space="preserve"> [onder embargo tot woensdag 8 januari 08.00] </w:t>
      </w:r>
    </w:p>
    <w:p w14:paraId="37D0DD01" w14:textId="77777777" w:rsidR="00501125" w:rsidRPr="00F136F9" w:rsidRDefault="00501125">
      <w:pPr>
        <w:spacing w:line="100" w:lineRule="atLeast"/>
        <w:rPr>
          <w:rFonts w:asciiTheme="majorHAnsi" w:hAnsiTheme="majorHAnsi" w:cstheme="majorHAnsi"/>
          <w:b/>
          <w:sz w:val="32"/>
          <w:szCs w:val="32"/>
        </w:rPr>
      </w:pPr>
    </w:p>
    <w:p w14:paraId="49BC5A8B" w14:textId="6458AA7D" w:rsidR="0080051F" w:rsidRPr="00F136F9" w:rsidRDefault="00A46350" w:rsidP="00B61E5C">
      <w:pPr>
        <w:spacing w:line="100" w:lineRule="atLeast"/>
        <w:ind w:right="-291"/>
        <w:rPr>
          <w:rFonts w:asciiTheme="majorHAnsi" w:hAnsiTheme="majorHAnsi" w:cstheme="majorHAnsi"/>
          <w:b/>
          <w:sz w:val="32"/>
          <w:szCs w:val="32"/>
        </w:rPr>
      </w:pPr>
      <w:r w:rsidRPr="00F136F9">
        <w:rPr>
          <w:rFonts w:asciiTheme="majorHAnsi" w:hAnsiTheme="majorHAnsi" w:cstheme="majorHAnsi"/>
          <w:b/>
          <w:sz w:val="32"/>
          <w:szCs w:val="32"/>
        </w:rPr>
        <w:t>&gt;</w:t>
      </w:r>
      <w:r w:rsidR="00024FCD">
        <w:rPr>
          <w:rFonts w:asciiTheme="majorHAnsi" w:hAnsiTheme="majorHAnsi" w:cstheme="majorHAnsi"/>
          <w:b/>
          <w:sz w:val="32"/>
          <w:szCs w:val="32"/>
        </w:rPr>
        <w:t>500</w:t>
      </w:r>
      <w:r w:rsidRPr="00F136F9">
        <w:rPr>
          <w:rFonts w:asciiTheme="majorHAnsi" w:hAnsiTheme="majorHAnsi" w:cstheme="majorHAnsi"/>
          <w:b/>
          <w:sz w:val="32"/>
          <w:szCs w:val="32"/>
        </w:rPr>
        <w:t xml:space="preserve">.000 </w:t>
      </w:r>
      <w:r w:rsidR="00E45BE6">
        <w:rPr>
          <w:rFonts w:asciiTheme="majorHAnsi" w:hAnsiTheme="majorHAnsi" w:cstheme="majorHAnsi"/>
          <w:b/>
          <w:sz w:val="32"/>
          <w:szCs w:val="32"/>
        </w:rPr>
        <w:t>ondertekenaars</w:t>
      </w:r>
      <w:bookmarkStart w:id="0" w:name="_GoBack"/>
      <w:bookmarkEnd w:id="0"/>
      <w:r w:rsidRPr="00F136F9">
        <w:rPr>
          <w:rFonts w:asciiTheme="majorHAnsi" w:hAnsiTheme="majorHAnsi" w:cstheme="majorHAnsi"/>
          <w:b/>
          <w:sz w:val="32"/>
          <w:szCs w:val="32"/>
        </w:rPr>
        <w:t xml:space="preserve"> Online Petitie</w:t>
      </w:r>
      <w:r w:rsidR="00012705" w:rsidRPr="00F136F9">
        <w:rPr>
          <w:rFonts w:asciiTheme="majorHAnsi" w:hAnsiTheme="majorHAnsi" w:cstheme="majorHAnsi"/>
          <w:b/>
          <w:sz w:val="32"/>
          <w:szCs w:val="32"/>
        </w:rPr>
        <w:t xml:space="preserve"> Verbod</w:t>
      </w:r>
      <w:r w:rsidR="00800D49" w:rsidRPr="00F136F9">
        <w:rPr>
          <w:rFonts w:asciiTheme="majorHAnsi" w:hAnsiTheme="majorHAnsi" w:cstheme="majorHAnsi"/>
          <w:b/>
          <w:sz w:val="32"/>
          <w:szCs w:val="32"/>
        </w:rPr>
        <w:t xml:space="preserve"> </w:t>
      </w:r>
      <w:r w:rsidR="00FE6770" w:rsidRPr="00F136F9">
        <w:rPr>
          <w:rFonts w:asciiTheme="majorHAnsi" w:hAnsiTheme="majorHAnsi" w:cstheme="majorHAnsi"/>
          <w:b/>
          <w:sz w:val="32"/>
          <w:szCs w:val="32"/>
        </w:rPr>
        <w:t>Consumentenvuurwerk</w:t>
      </w:r>
      <w:r w:rsidR="00DE21DE" w:rsidRPr="00F136F9">
        <w:rPr>
          <w:rFonts w:asciiTheme="majorHAnsi" w:hAnsiTheme="majorHAnsi" w:cstheme="majorHAnsi"/>
          <w:b/>
          <w:sz w:val="32"/>
          <w:szCs w:val="32"/>
          <w:lang w:eastAsia="nl-NL"/>
        </w:rPr>
        <w:t xml:space="preserve"> </w:t>
      </w:r>
      <w:r w:rsidR="00424DC9">
        <w:rPr>
          <w:rFonts w:asciiTheme="majorHAnsi" w:hAnsiTheme="majorHAnsi" w:cstheme="majorHAnsi"/>
          <w:b/>
          <w:sz w:val="32"/>
          <w:szCs w:val="32"/>
          <w:lang w:eastAsia="nl-NL"/>
        </w:rPr>
        <w:t>en Nationaal Vuurwerkmanifest</w:t>
      </w:r>
      <w:r w:rsidR="00B61E5C" w:rsidRPr="00F136F9">
        <w:rPr>
          <w:rFonts w:asciiTheme="majorHAnsi" w:hAnsiTheme="majorHAnsi" w:cstheme="majorHAnsi"/>
          <w:b/>
          <w:sz w:val="32"/>
          <w:szCs w:val="32"/>
        </w:rPr>
        <w:br/>
      </w:r>
    </w:p>
    <w:p w14:paraId="2342BD7B" w14:textId="1BBED9C5" w:rsidR="006A3147" w:rsidRPr="00777EB5" w:rsidRDefault="00FE6770" w:rsidP="006A3147">
      <w:pPr>
        <w:suppressAutoHyphens w:val="0"/>
        <w:rPr>
          <w:lang w:eastAsia="nl-NL"/>
        </w:rPr>
      </w:pPr>
      <w:r w:rsidRPr="00F136F9">
        <w:rPr>
          <w:rFonts w:asciiTheme="majorHAnsi" w:hAnsiTheme="majorHAnsi" w:cstheme="majorHAnsi"/>
          <w:b/>
          <w:sz w:val="20"/>
          <w:szCs w:val="20"/>
        </w:rPr>
        <w:t>Rotterdam</w:t>
      </w:r>
      <w:r w:rsidR="00B421F5" w:rsidRPr="00F136F9">
        <w:rPr>
          <w:rFonts w:asciiTheme="majorHAnsi" w:hAnsiTheme="majorHAnsi" w:cstheme="majorHAnsi"/>
          <w:b/>
          <w:sz w:val="20"/>
          <w:szCs w:val="20"/>
        </w:rPr>
        <w:t xml:space="preserve">, </w:t>
      </w:r>
      <w:r w:rsidR="006A3147">
        <w:rPr>
          <w:rFonts w:asciiTheme="majorHAnsi" w:hAnsiTheme="majorHAnsi" w:cstheme="majorHAnsi"/>
          <w:b/>
          <w:sz w:val="20"/>
          <w:szCs w:val="20"/>
        </w:rPr>
        <w:t>8</w:t>
      </w:r>
      <w:r w:rsidR="00C30482">
        <w:rPr>
          <w:rFonts w:asciiTheme="majorHAnsi" w:hAnsiTheme="majorHAnsi" w:cstheme="majorHAnsi"/>
          <w:b/>
          <w:sz w:val="20"/>
          <w:szCs w:val="20"/>
        </w:rPr>
        <w:t xml:space="preserve"> januari</w:t>
      </w:r>
      <w:r w:rsidR="00501C1A" w:rsidRPr="00F136F9">
        <w:rPr>
          <w:rFonts w:asciiTheme="majorHAnsi" w:hAnsiTheme="majorHAnsi" w:cstheme="majorHAnsi"/>
          <w:b/>
          <w:sz w:val="20"/>
          <w:szCs w:val="20"/>
        </w:rPr>
        <w:t xml:space="preserve"> </w:t>
      </w:r>
      <w:r w:rsidR="00C30482">
        <w:rPr>
          <w:rFonts w:asciiTheme="majorHAnsi" w:hAnsiTheme="majorHAnsi" w:cstheme="majorHAnsi"/>
          <w:b/>
          <w:sz w:val="20"/>
          <w:szCs w:val="20"/>
        </w:rPr>
        <w:t>2020</w:t>
      </w:r>
      <w:r w:rsidR="00FE4ED8" w:rsidRPr="00F136F9">
        <w:rPr>
          <w:rFonts w:asciiTheme="majorHAnsi" w:hAnsiTheme="majorHAnsi" w:cstheme="majorHAnsi"/>
          <w:b/>
          <w:sz w:val="20"/>
          <w:szCs w:val="20"/>
        </w:rPr>
        <w:t xml:space="preserve"> –</w:t>
      </w:r>
      <w:r w:rsidR="00AF0F45" w:rsidRPr="00F136F9">
        <w:rPr>
          <w:rFonts w:asciiTheme="majorHAnsi" w:hAnsiTheme="majorHAnsi" w:cstheme="majorHAnsi"/>
          <w:b/>
          <w:sz w:val="20"/>
          <w:szCs w:val="20"/>
        </w:rPr>
        <w:t xml:space="preserve"> </w:t>
      </w:r>
      <w:r w:rsidR="00F136F9" w:rsidRPr="00F136F9">
        <w:rPr>
          <w:rFonts w:asciiTheme="majorHAnsi" w:hAnsiTheme="majorHAnsi" w:cstheme="majorHAnsi"/>
          <w:b/>
          <w:sz w:val="20"/>
          <w:szCs w:val="20"/>
        </w:rPr>
        <w:t xml:space="preserve">Inmiddels hebben meer dan </w:t>
      </w:r>
      <w:r w:rsidR="006A3147">
        <w:rPr>
          <w:rFonts w:asciiTheme="majorHAnsi" w:hAnsiTheme="majorHAnsi" w:cstheme="majorHAnsi"/>
          <w:b/>
          <w:sz w:val="20"/>
          <w:szCs w:val="20"/>
        </w:rPr>
        <w:t>500</w:t>
      </w:r>
      <w:r w:rsidR="00F136F9" w:rsidRPr="00F136F9">
        <w:rPr>
          <w:rFonts w:asciiTheme="majorHAnsi" w:hAnsiTheme="majorHAnsi" w:cstheme="majorHAnsi"/>
          <w:b/>
          <w:sz w:val="20"/>
          <w:szCs w:val="20"/>
        </w:rPr>
        <w:t xml:space="preserve">.000 mensen de </w:t>
      </w:r>
      <w:hyperlink r:id="rId7" w:history="1">
        <w:r w:rsidR="00F136F9" w:rsidRPr="00542509">
          <w:rPr>
            <w:rStyle w:val="Hyperlink"/>
            <w:rFonts w:asciiTheme="majorHAnsi" w:hAnsiTheme="majorHAnsi" w:cstheme="majorHAnsi"/>
            <w:b/>
            <w:sz w:val="20"/>
            <w:szCs w:val="20"/>
          </w:rPr>
          <w:t>onl</w:t>
        </w:r>
        <w:r w:rsidR="00F136F9" w:rsidRPr="00542509">
          <w:rPr>
            <w:rStyle w:val="Hyperlink"/>
            <w:rFonts w:asciiTheme="majorHAnsi" w:hAnsiTheme="majorHAnsi" w:cstheme="majorHAnsi"/>
            <w:b/>
            <w:sz w:val="20"/>
            <w:szCs w:val="20"/>
          </w:rPr>
          <w:t>i</w:t>
        </w:r>
        <w:r w:rsidR="00F136F9" w:rsidRPr="00542509">
          <w:rPr>
            <w:rStyle w:val="Hyperlink"/>
            <w:rFonts w:asciiTheme="majorHAnsi" w:hAnsiTheme="majorHAnsi" w:cstheme="majorHAnsi"/>
            <w:b/>
            <w:sz w:val="20"/>
            <w:szCs w:val="20"/>
          </w:rPr>
          <w:t>ne petitie</w:t>
        </w:r>
      </w:hyperlink>
      <w:r w:rsidR="00F136F9" w:rsidRPr="00F136F9">
        <w:rPr>
          <w:rFonts w:asciiTheme="majorHAnsi" w:hAnsiTheme="majorHAnsi" w:cstheme="majorHAnsi"/>
          <w:b/>
          <w:sz w:val="20"/>
          <w:szCs w:val="20"/>
        </w:rPr>
        <w:t xml:space="preserve"> die zich uitspreekt voor een verbod op consumentenvuurwerk </w:t>
      </w:r>
      <w:r w:rsidR="006A3147">
        <w:rPr>
          <w:rFonts w:asciiTheme="majorHAnsi" w:hAnsiTheme="majorHAnsi" w:cstheme="majorHAnsi"/>
          <w:b/>
          <w:sz w:val="20"/>
          <w:szCs w:val="20"/>
        </w:rPr>
        <w:t>é</w:t>
      </w:r>
      <w:r w:rsidR="00C30482">
        <w:rPr>
          <w:rFonts w:asciiTheme="majorHAnsi" w:hAnsiTheme="majorHAnsi" w:cstheme="majorHAnsi"/>
          <w:b/>
          <w:sz w:val="20"/>
          <w:szCs w:val="20"/>
        </w:rPr>
        <w:t xml:space="preserve">n </w:t>
      </w:r>
      <w:r w:rsidR="00F136F9" w:rsidRPr="00F136F9">
        <w:rPr>
          <w:rFonts w:asciiTheme="majorHAnsi" w:hAnsiTheme="majorHAnsi" w:cstheme="majorHAnsi"/>
          <w:b/>
          <w:sz w:val="20"/>
          <w:szCs w:val="20"/>
        </w:rPr>
        <w:t xml:space="preserve">Het </w:t>
      </w:r>
      <w:hyperlink r:id="rId8" w:history="1">
        <w:r w:rsidR="00F136F9" w:rsidRPr="00542509">
          <w:rPr>
            <w:rStyle w:val="Hyperlink"/>
            <w:rFonts w:asciiTheme="majorHAnsi" w:hAnsiTheme="majorHAnsi" w:cstheme="majorHAnsi"/>
            <w:b/>
            <w:sz w:val="20"/>
            <w:szCs w:val="20"/>
          </w:rPr>
          <w:t>Nationaal Vuurwerk</w:t>
        </w:r>
        <w:r w:rsidR="00F136F9" w:rsidRPr="00542509">
          <w:rPr>
            <w:rStyle w:val="Hyperlink"/>
            <w:rFonts w:asciiTheme="majorHAnsi" w:hAnsiTheme="majorHAnsi" w:cstheme="majorHAnsi"/>
            <w:b/>
            <w:sz w:val="20"/>
            <w:szCs w:val="20"/>
          </w:rPr>
          <w:t>m</w:t>
        </w:r>
        <w:r w:rsidR="00F136F9" w:rsidRPr="00542509">
          <w:rPr>
            <w:rStyle w:val="Hyperlink"/>
            <w:rFonts w:asciiTheme="majorHAnsi" w:hAnsiTheme="majorHAnsi" w:cstheme="majorHAnsi"/>
            <w:b/>
            <w:sz w:val="20"/>
            <w:szCs w:val="20"/>
          </w:rPr>
          <w:t>anifest</w:t>
        </w:r>
      </w:hyperlink>
      <w:r w:rsidR="00C30482">
        <w:rPr>
          <w:rFonts w:asciiTheme="majorHAnsi" w:hAnsiTheme="majorHAnsi" w:cstheme="majorHAnsi"/>
          <w:b/>
          <w:sz w:val="20"/>
          <w:szCs w:val="20"/>
        </w:rPr>
        <w:t xml:space="preserve"> ondertekend. </w:t>
      </w:r>
      <w:r w:rsidR="00F136F9" w:rsidRPr="00F136F9">
        <w:rPr>
          <w:rFonts w:asciiTheme="majorHAnsi" w:hAnsiTheme="majorHAnsi" w:cstheme="majorHAnsi"/>
          <w:b/>
          <w:sz w:val="20"/>
          <w:szCs w:val="20"/>
        </w:rPr>
        <w:t xml:space="preserve">Hoe lang duurt het nog </w:t>
      </w:r>
      <w:r w:rsidR="00FB39ED">
        <w:rPr>
          <w:rFonts w:asciiTheme="majorHAnsi" w:hAnsiTheme="majorHAnsi" w:cstheme="majorHAnsi"/>
          <w:b/>
          <w:sz w:val="20"/>
          <w:szCs w:val="20"/>
        </w:rPr>
        <w:t xml:space="preserve">voor </w:t>
      </w:r>
      <w:r w:rsidR="00F136F9" w:rsidRPr="00F136F9">
        <w:rPr>
          <w:rFonts w:asciiTheme="majorHAnsi" w:hAnsiTheme="majorHAnsi" w:cstheme="majorHAnsi"/>
          <w:b/>
          <w:sz w:val="20"/>
          <w:szCs w:val="20"/>
        </w:rPr>
        <w:t>Nederland weer veilig is tijdens de periode van de jaarwisseling</w:t>
      </w:r>
      <w:r w:rsidR="001E3012">
        <w:rPr>
          <w:rFonts w:asciiTheme="majorHAnsi" w:hAnsiTheme="majorHAnsi" w:cstheme="majorHAnsi"/>
          <w:b/>
          <w:sz w:val="20"/>
          <w:szCs w:val="20"/>
        </w:rPr>
        <w:t xml:space="preserve"> en we weer gezamenlijk een mooi feest kunnen vieren</w:t>
      </w:r>
      <w:r w:rsidR="00F136F9" w:rsidRPr="00F136F9">
        <w:rPr>
          <w:rFonts w:asciiTheme="majorHAnsi" w:hAnsiTheme="majorHAnsi" w:cstheme="majorHAnsi"/>
          <w:b/>
          <w:sz w:val="20"/>
          <w:szCs w:val="20"/>
        </w:rPr>
        <w:t xml:space="preserve">? </w:t>
      </w:r>
      <w:r w:rsidR="006A3147" w:rsidRPr="006A3147">
        <w:rPr>
          <w:rStyle w:val="standaardchar1"/>
          <w:rFonts w:ascii="Calibri" w:hAnsi="Calibri"/>
          <w:b/>
          <w:bCs/>
          <w:sz w:val="20"/>
          <w:szCs w:val="20"/>
        </w:rPr>
        <w:t xml:space="preserve">Naast de tienduizenden </w:t>
      </w:r>
      <w:r w:rsidR="006A3147" w:rsidRPr="006A3147">
        <w:rPr>
          <w:rStyle w:val="standaardchar1"/>
          <w:rFonts w:ascii="Calibri" w:hAnsi="Calibri"/>
          <w:b/>
          <w:bCs/>
          <w:sz w:val="20"/>
          <w:szCs w:val="20"/>
        </w:rPr>
        <w:t xml:space="preserve">nieuwe </w:t>
      </w:r>
      <w:r w:rsidR="006A3147" w:rsidRPr="006A3147">
        <w:rPr>
          <w:rStyle w:val="standaardchar1"/>
          <w:rFonts w:ascii="Calibri" w:hAnsi="Calibri"/>
          <w:b/>
          <w:bCs/>
          <w:sz w:val="20"/>
          <w:szCs w:val="20"/>
        </w:rPr>
        <w:t xml:space="preserve">particulieren die zich </w:t>
      </w:r>
      <w:r w:rsidR="00E45BE6">
        <w:rPr>
          <w:rStyle w:val="standaardchar1"/>
          <w:rFonts w:ascii="Calibri" w:hAnsi="Calibri"/>
          <w:b/>
          <w:bCs/>
          <w:sz w:val="20"/>
          <w:szCs w:val="20"/>
        </w:rPr>
        <w:t xml:space="preserve">de afgelopen dagen </w:t>
      </w:r>
      <w:r w:rsidR="006A3147" w:rsidRPr="006A3147">
        <w:rPr>
          <w:rStyle w:val="standaardchar1"/>
          <w:rFonts w:ascii="Calibri" w:hAnsi="Calibri"/>
          <w:b/>
          <w:bCs/>
          <w:sz w:val="20"/>
          <w:szCs w:val="20"/>
        </w:rPr>
        <w:t xml:space="preserve">hebben aangesloten, hebben </w:t>
      </w:r>
      <w:r w:rsidR="006A3147" w:rsidRPr="006A3147">
        <w:rPr>
          <w:rStyle w:val="standaardchar1"/>
          <w:rFonts w:asciiTheme="majorHAnsi" w:hAnsiTheme="majorHAnsi" w:cstheme="majorHAnsi"/>
          <w:b/>
          <w:bCs/>
          <w:sz w:val="20"/>
          <w:szCs w:val="20"/>
        </w:rPr>
        <w:t>onder andere Zorgverzekeraars Nederland, het Longfonds</w:t>
      </w:r>
      <w:r w:rsidR="006A3147" w:rsidRPr="006A3147">
        <w:rPr>
          <w:rStyle w:val="standaardchar1"/>
          <w:rFonts w:asciiTheme="majorHAnsi" w:hAnsiTheme="majorHAnsi" w:cstheme="majorHAnsi"/>
          <w:b/>
          <w:bCs/>
          <w:sz w:val="20"/>
          <w:szCs w:val="20"/>
        </w:rPr>
        <w:t>,</w:t>
      </w:r>
      <w:r w:rsidR="006A3147" w:rsidRPr="006A3147">
        <w:rPr>
          <w:rStyle w:val="standaardchar1"/>
          <w:rFonts w:asciiTheme="majorHAnsi" w:hAnsiTheme="majorHAnsi" w:cstheme="majorHAnsi"/>
          <w:b/>
          <w:bCs/>
          <w:sz w:val="20"/>
          <w:szCs w:val="20"/>
        </w:rPr>
        <w:t xml:space="preserve"> de </w:t>
      </w:r>
      <w:r w:rsidR="006A3147" w:rsidRPr="006A3147">
        <w:rPr>
          <w:rFonts w:asciiTheme="majorHAnsi" w:hAnsiTheme="majorHAnsi" w:cstheme="majorHAnsi"/>
          <w:b/>
          <w:bCs/>
          <w:color w:val="000000"/>
          <w:sz w:val="20"/>
          <w:szCs w:val="20"/>
          <w:lang w:eastAsia="nl-NL"/>
        </w:rPr>
        <w:t>Nederlandse Vereniging voor Traumachirurgie en de SAZ Vereniging van Samenwerkende Algemene Ziekenhuizen (Vereniging van 28 regionale ziekenhuizen) zich aangesloten.</w:t>
      </w:r>
      <w:r w:rsidR="006A3147">
        <w:rPr>
          <w:rFonts w:asciiTheme="majorHAnsi" w:hAnsiTheme="majorHAnsi" w:cstheme="majorHAnsi"/>
          <w:color w:val="000000"/>
          <w:sz w:val="20"/>
          <w:szCs w:val="20"/>
          <w:lang w:eastAsia="nl-NL"/>
        </w:rPr>
        <w:t xml:space="preserve"> </w:t>
      </w:r>
      <w:r w:rsidR="006A3147">
        <w:rPr>
          <w:rFonts w:ascii="Calibri Light" w:hAnsi="Calibri Light" w:cs="Calibri Light"/>
          <w:color w:val="000000"/>
          <w:sz w:val="22"/>
          <w:szCs w:val="22"/>
          <w:lang w:eastAsia="nl-NL"/>
        </w:rPr>
        <w:t xml:space="preserve"> </w:t>
      </w:r>
    </w:p>
    <w:p w14:paraId="4D8E741D" w14:textId="526BD8B8" w:rsidR="00C30482" w:rsidRDefault="00C30482" w:rsidP="00F261CE">
      <w:pPr>
        <w:rPr>
          <w:rFonts w:asciiTheme="majorHAnsi" w:hAnsiTheme="majorHAnsi" w:cstheme="majorHAnsi"/>
          <w:b/>
          <w:sz w:val="20"/>
          <w:szCs w:val="20"/>
        </w:rPr>
      </w:pPr>
    </w:p>
    <w:p w14:paraId="73DBB974" w14:textId="32039461" w:rsidR="00F261CE" w:rsidRPr="00F136F9" w:rsidRDefault="001E3012" w:rsidP="00F261CE">
      <w:pPr>
        <w:rPr>
          <w:rFonts w:asciiTheme="majorHAnsi" w:hAnsiTheme="majorHAnsi" w:cstheme="majorHAnsi"/>
          <w:b/>
          <w:sz w:val="20"/>
          <w:szCs w:val="20"/>
        </w:rPr>
      </w:pPr>
      <w:r>
        <w:rPr>
          <w:rFonts w:asciiTheme="majorHAnsi" w:hAnsiTheme="majorHAnsi" w:cstheme="majorHAnsi"/>
          <w:b/>
          <w:sz w:val="20"/>
          <w:szCs w:val="20"/>
        </w:rPr>
        <w:t xml:space="preserve">Verbied </w:t>
      </w:r>
      <w:r w:rsidR="00DD0E2D">
        <w:rPr>
          <w:rFonts w:asciiTheme="majorHAnsi" w:hAnsiTheme="majorHAnsi" w:cstheme="majorHAnsi"/>
          <w:b/>
          <w:sz w:val="20"/>
          <w:szCs w:val="20"/>
        </w:rPr>
        <w:t xml:space="preserve">al het </w:t>
      </w:r>
      <w:r>
        <w:rPr>
          <w:rFonts w:asciiTheme="majorHAnsi" w:hAnsiTheme="majorHAnsi" w:cstheme="majorHAnsi"/>
          <w:b/>
          <w:sz w:val="20"/>
          <w:szCs w:val="20"/>
        </w:rPr>
        <w:t>consumentenvuurwerk</w:t>
      </w:r>
      <w:r w:rsidR="00DD0E2D">
        <w:rPr>
          <w:rFonts w:asciiTheme="majorHAnsi" w:hAnsiTheme="majorHAnsi" w:cstheme="majorHAnsi"/>
          <w:b/>
          <w:sz w:val="20"/>
          <w:szCs w:val="20"/>
        </w:rPr>
        <w:t>: zowel knalpijlen als siervuurwerk</w:t>
      </w:r>
    </w:p>
    <w:p w14:paraId="2A480ADB" w14:textId="762BD862" w:rsidR="00F261CE" w:rsidRDefault="00F261CE" w:rsidP="00DE21DE">
      <w:pPr>
        <w:rPr>
          <w:rFonts w:asciiTheme="majorHAnsi" w:hAnsiTheme="majorHAnsi" w:cstheme="majorHAnsi"/>
          <w:sz w:val="20"/>
          <w:szCs w:val="20"/>
        </w:rPr>
      </w:pPr>
      <w:r w:rsidRPr="00F136F9">
        <w:rPr>
          <w:rFonts w:asciiTheme="majorHAnsi" w:hAnsiTheme="majorHAnsi" w:cstheme="majorHAnsi"/>
          <w:sz w:val="20"/>
          <w:szCs w:val="20"/>
        </w:rPr>
        <w:t xml:space="preserve">Het dringende verzoek aan de </w:t>
      </w:r>
      <w:r w:rsidR="00F136F9">
        <w:rPr>
          <w:rFonts w:asciiTheme="majorHAnsi" w:hAnsiTheme="majorHAnsi" w:cstheme="majorHAnsi"/>
          <w:sz w:val="20"/>
          <w:szCs w:val="20"/>
        </w:rPr>
        <w:t xml:space="preserve">politiek </w:t>
      </w:r>
      <w:r w:rsidRPr="00F136F9">
        <w:rPr>
          <w:rFonts w:asciiTheme="majorHAnsi" w:hAnsiTheme="majorHAnsi" w:cstheme="majorHAnsi"/>
          <w:sz w:val="20"/>
          <w:szCs w:val="20"/>
        </w:rPr>
        <w:t>is om in 20</w:t>
      </w:r>
      <w:r w:rsidR="00A46350" w:rsidRPr="00F136F9">
        <w:rPr>
          <w:rFonts w:asciiTheme="majorHAnsi" w:hAnsiTheme="majorHAnsi" w:cstheme="majorHAnsi"/>
          <w:sz w:val="20"/>
          <w:szCs w:val="20"/>
        </w:rPr>
        <w:t>20</w:t>
      </w:r>
      <w:r w:rsidRPr="00F136F9">
        <w:rPr>
          <w:rFonts w:asciiTheme="majorHAnsi" w:hAnsiTheme="majorHAnsi" w:cstheme="majorHAnsi"/>
          <w:sz w:val="20"/>
          <w:szCs w:val="20"/>
        </w:rPr>
        <w:t xml:space="preserve"> consumentenvuurwerk </w:t>
      </w:r>
      <w:r w:rsidR="00A46350" w:rsidRPr="00F136F9">
        <w:rPr>
          <w:rFonts w:asciiTheme="majorHAnsi" w:hAnsiTheme="majorHAnsi" w:cstheme="majorHAnsi"/>
          <w:sz w:val="20"/>
          <w:szCs w:val="20"/>
        </w:rPr>
        <w:t xml:space="preserve">volledig </w:t>
      </w:r>
      <w:r w:rsidRPr="00F136F9">
        <w:rPr>
          <w:rFonts w:asciiTheme="majorHAnsi" w:hAnsiTheme="majorHAnsi" w:cstheme="majorHAnsi"/>
          <w:sz w:val="20"/>
          <w:szCs w:val="20"/>
        </w:rPr>
        <w:t xml:space="preserve">te verbieden. Met professionele vuurwerkshows </w:t>
      </w:r>
      <w:r w:rsidR="00AF76CF">
        <w:rPr>
          <w:rFonts w:asciiTheme="majorHAnsi" w:hAnsiTheme="majorHAnsi" w:cstheme="majorHAnsi"/>
          <w:sz w:val="20"/>
          <w:szCs w:val="20"/>
          <w:lang w:eastAsia="nl-NL"/>
        </w:rPr>
        <w:t>(wellicht zelfs zonder vuurwerk maar mét lasers en drones?!)</w:t>
      </w:r>
      <w:r w:rsidR="00361A73">
        <w:rPr>
          <w:rFonts w:asciiTheme="majorHAnsi" w:hAnsiTheme="majorHAnsi" w:cstheme="majorHAnsi"/>
          <w:sz w:val="20"/>
          <w:szCs w:val="20"/>
          <w:lang w:eastAsia="nl-NL"/>
        </w:rPr>
        <w:t xml:space="preserve">, </w:t>
      </w:r>
      <w:r w:rsidR="006A3147">
        <w:rPr>
          <w:rFonts w:asciiTheme="majorHAnsi" w:hAnsiTheme="majorHAnsi" w:cstheme="majorHAnsi"/>
          <w:sz w:val="20"/>
          <w:szCs w:val="20"/>
          <w:lang w:eastAsia="nl-NL"/>
        </w:rPr>
        <w:t>georganiseerd</w:t>
      </w:r>
      <w:r w:rsidR="00361A73">
        <w:rPr>
          <w:rFonts w:asciiTheme="majorHAnsi" w:hAnsiTheme="majorHAnsi" w:cstheme="majorHAnsi"/>
          <w:sz w:val="20"/>
          <w:szCs w:val="20"/>
          <w:lang w:eastAsia="nl-NL"/>
        </w:rPr>
        <w:t xml:space="preserve"> door inwoners, leden van dorpsverenigingen, gemeentes en ondersteund vanuit de centrale overheden</w:t>
      </w:r>
      <w:r w:rsidR="00AF76CF">
        <w:rPr>
          <w:rFonts w:asciiTheme="majorHAnsi" w:hAnsiTheme="majorHAnsi" w:cstheme="majorHAnsi"/>
          <w:sz w:val="20"/>
          <w:szCs w:val="20"/>
          <w:lang w:eastAsia="nl-NL"/>
        </w:rPr>
        <w:t xml:space="preserve"> </w:t>
      </w:r>
      <w:r w:rsidRPr="00F136F9">
        <w:rPr>
          <w:rFonts w:asciiTheme="majorHAnsi" w:hAnsiTheme="majorHAnsi" w:cstheme="majorHAnsi"/>
          <w:sz w:val="20"/>
          <w:szCs w:val="20"/>
        </w:rPr>
        <w:t xml:space="preserve">kan iedereen </w:t>
      </w:r>
      <w:r w:rsidR="00361A73">
        <w:rPr>
          <w:rFonts w:asciiTheme="majorHAnsi" w:hAnsiTheme="majorHAnsi" w:cstheme="majorHAnsi"/>
          <w:sz w:val="20"/>
          <w:szCs w:val="20"/>
        </w:rPr>
        <w:t xml:space="preserve">weer </w:t>
      </w:r>
      <w:r w:rsidRPr="00F136F9">
        <w:rPr>
          <w:rFonts w:asciiTheme="majorHAnsi" w:hAnsiTheme="majorHAnsi" w:cstheme="majorHAnsi"/>
          <w:sz w:val="20"/>
          <w:szCs w:val="20"/>
        </w:rPr>
        <w:t xml:space="preserve">op een veilige manier genieten van (en kijken naar) vuurwerk. De traditie van het </w:t>
      </w:r>
      <w:r w:rsidR="001E3012" w:rsidRPr="001E3012">
        <w:rPr>
          <w:rFonts w:asciiTheme="majorHAnsi" w:hAnsiTheme="majorHAnsi" w:cstheme="majorHAnsi"/>
          <w:i/>
          <w:iCs/>
          <w:sz w:val="20"/>
          <w:szCs w:val="20"/>
        </w:rPr>
        <w:t>samen</w:t>
      </w:r>
      <w:r w:rsidR="001E3012">
        <w:rPr>
          <w:rFonts w:asciiTheme="majorHAnsi" w:hAnsiTheme="majorHAnsi" w:cstheme="majorHAnsi"/>
          <w:sz w:val="20"/>
          <w:szCs w:val="20"/>
        </w:rPr>
        <w:t xml:space="preserve"> </w:t>
      </w:r>
      <w:r w:rsidRPr="00F136F9">
        <w:rPr>
          <w:rFonts w:asciiTheme="majorHAnsi" w:hAnsiTheme="majorHAnsi" w:cstheme="majorHAnsi"/>
          <w:sz w:val="20"/>
          <w:szCs w:val="20"/>
        </w:rPr>
        <w:t xml:space="preserve">kijken naar vuurwerk kan dan tevens behouden blijven. </w:t>
      </w:r>
    </w:p>
    <w:p w14:paraId="492B5BD5" w14:textId="1F6EC5E9" w:rsidR="007844EB" w:rsidRDefault="007844EB" w:rsidP="00DE21DE">
      <w:pPr>
        <w:rPr>
          <w:rFonts w:asciiTheme="majorHAnsi" w:hAnsiTheme="majorHAnsi" w:cstheme="majorHAnsi"/>
          <w:sz w:val="20"/>
          <w:szCs w:val="20"/>
        </w:rPr>
      </w:pPr>
    </w:p>
    <w:p w14:paraId="1D5B4A1E" w14:textId="49531E3C" w:rsidR="007844EB" w:rsidRPr="007844EB" w:rsidRDefault="007844EB" w:rsidP="007844EB">
      <w:pPr>
        <w:pStyle w:val="Geenafstand"/>
        <w:rPr>
          <w:rFonts w:asciiTheme="majorHAnsi" w:hAnsiTheme="majorHAnsi" w:cstheme="majorHAnsi"/>
          <w:color w:val="000000"/>
          <w:sz w:val="20"/>
          <w:szCs w:val="20"/>
        </w:rPr>
      </w:pPr>
      <w:r w:rsidRPr="007844EB">
        <w:rPr>
          <w:rFonts w:asciiTheme="majorHAnsi" w:hAnsiTheme="majorHAnsi" w:cstheme="majorHAnsi"/>
          <w:color w:val="000000"/>
          <w:sz w:val="20"/>
          <w:szCs w:val="20"/>
        </w:rPr>
        <w:t xml:space="preserve">Vijf argumenten op een rij die een verbod op consumentenvuurwerk legitimeren:   </w:t>
      </w:r>
    </w:p>
    <w:p w14:paraId="523728C1" w14:textId="77777777" w:rsidR="007844EB" w:rsidRPr="007844EB" w:rsidRDefault="007844EB" w:rsidP="007844EB">
      <w:pPr>
        <w:pStyle w:val="Geenafstand"/>
        <w:numPr>
          <w:ilvl w:val="0"/>
          <w:numId w:val="2"/>
        </w:numPr>
        <w:rPr>
          <w:rFonts w:asciiTheme="majorHAnsi" w:hAnsiTheme="majorHAnsi" w:cstheme="majorHAnsi"/>
          <w:color w:val="000000"/>
          <w:sz w:val="20"/>
          <w:szCs w:val="20"/>
          <w:shd w:val="clear" w:color="auto" w:fill="FF0000"/>
        </w:rPr>
      </w:pPr>
      <w:r w:rsidRPr="007844EB">
        <w:rPr>
          <w:rFonts w:asciiTheme="majorHAnsi" w:hAnsiTheme="majorHAnsi" w:cstheme="majorHAnsi"/>
          <w:color w:val="000000"/>
          <w:sz w:val="20"/>
          <w:szCs w:val="20"/>
        </w:rPr>
        <w:t>Ambulance medewerkers, brandweer en politie worden in de Nieuwjaarsnacht bekogeld met vuurwerk, soms zelfs met de kracht van een handgranaat. Alleen al dit feit is reden een landelijk vuurwerkverbod af te kondigen. Want van onze hulpverleners blijf je af.</w:t>
      </w:r>
      <w:r w:rsidRPr="007844EB">
        <w:rPr>
          <w:rStyle w:val="apple-converted-space"/>
          <w:rFonts w:asciiTheme="majorHAnsi" w:hAnsiTheme="majorHAnsi" w:cstheme="majorHAnsi"/>
          <w:color w:val="000000"/>
          <w:sz w:val="20"/>
          <w:szCs w:val="20"/>
        </w:rPr>
        <w:t> </w:t>
      </w:r>
    </w:p>
    <w:p w14:paraId="2923555F" w14:textId="77777777" w:rsidR="007844EB" w:rsidRPr="007844EB" w:rsidRDefault="007844EB" w:rsidP="007844EB">
      <w:pPr>
        <w:numPr>
          <w:ilvl w:val="0"/>
          <w:numId w:val="2"/>
        </w:numPr>
        <w:suppressAutoHyphens w:val="0"/>
        <w:rPr>
          <w:rFonts w:asciiTheme="majorHAnsi" w:hAnsiTheme="majorHAnsi" w:cstheme="majorHAnsi"/>
          <w:color w:val="000000"/>
          <w:sz w:val="20"/>
          <w:szCs w:val="20"/>
        </w:rPr>
      </w:pPr>
      <w:r w:rsidRPr="007844EB">
        <w:rPr>
          <w:rFonts w:asciiTheme="majorHAnsi" w:hAnsiTheme="majorHAnsi" w:cstheme="majorHAnsi"/>
          <w:color w:val="000000"/>
          <w:sz w:val="20"/>
          <w:szCs w:val="20"/>
        </w:rPr>
        <w:t>De helft van de slachtoffers is omstander. Burgers die elkaar na 12 uur op straat argeloos de hand geven bekopen dat met een blind oog of een vuurwerkpijl in de nek.</w:t>
      </w:r>
    </w:p>
    <w:p w14:paraId="4B8EEE82" w14:textId="77777777" w:rsidR="007844EB" w:rsidRPr="007844EB" w:rsidRDefault="007844EB" w:rsidP="007844EB">
      <w:pPr>
        <w:numPr>
          <w:ilvl w:val="0"/>
          <w:numId w:val="2"/>
        </w:numPr>
        <w:suppressAutoHyphens w:val="0"/>
        <w:rPr>
          <w:rFonts w:asciiTheme="majorHAnsi" w:hAnsiTheme="majorHAnsi" w:cstheme="majorHAnsi"/>
          <w:color w:val="000000"/>
          <w:sz w:val="20"/>
          <w:szCs w:val="20"/>
        </w:rPr>
      </w:pPr>
      <w:r w:rsidRPr="007844EB">
        <w:rPr>
          <w:rFonts w:asciiTheme="majorHAnsi" w:hAnsiTheme="majorHAnsi" w:cstheme="majorHAnsi"/>
          <w:color w:val="000000"/>
          <w:sz w:val="20"/>
          <w:szCs w:val="20"/>
        </w:rPr>
        <w:t>Jonge jongens vormen de meerderheid van de slachtoffers die zelf aansteker zijn. Hun puberbrein kan de gevaren van vuurwerk nog niet adequaat inschatten. Toch grijpen we als volwassenen onvoldoende in teneinde de groep levenslang verminkte jongeren te reduceren.</w:t>
      </w:r>
    </w:p>
    <w:p w14:paraId="3E482009" w14:textId="0D7C7894" w:rsidR="00E45BE6" w:rsidRPr="007844EB" w:rsidRDefault="00E45BE6" w:rsidP="00E45BE6">
      <w:pPr>
        <w:numPr>
          <w:ilvl w:val="0"/>
          <w:numId w:val="2"/>
        </w:numPr>
        <w:suppressAutoHyphens w:val="0"/>
        <w:rPr>
          <w:rFonts w:asciiTheme="majorHAnsi" w:hAnsiTheme="majorHAnsi" w:cstheme="majorHAnsi"/>
          <w:color w:val="000000"/>
          <w:sz w:val="20"/>
          <w:szCs w:val="20"/>
        </w:rPr>
      </w:pPr>
      <w:r>
        <w:rPr>
          <w:rFonts w:asciiTheme="majorHAnsi" w:hAnsiTheme="majorHAnsi" w:cstheme="majorHAnsi"/>
          <w:color w:val="000000"/>
          <w:sz w:val="20"/>
          <w:szCs w:val="20"/>
        </w:rPr>
        <w:t>65</w:t>
      </w:r>
      <w:r w:rsidRPr="007844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van de oogletsels door vuurwerk </w:t>
      </w:r>
      <w:r w:rsidRPr="007844EB">
        <w:rPr>
          <w:rFonts w:asciiTheme="majorHAnsi" w:hAnsiTheme="majorHAnsi" w:cstheme="majorHAnsi"/>
          <w:color w:val="000000"/>
          <w:sz w:val="20"/>
          <w:szCs w:val="20"/>
        </w:rPr>
        <w:t>wordt veroorzaakt door legaal vuurwerk. Met alleen aanpakken van illegaal vuurwerk komen we er dus niet</w:t>
      </w:r>
      <w:r>
        <w:rPr>
          <w:rFonts w:asciiTheme="majorHAnsi" w:hAnsiTheme="majorHAnsi" w:cstheme="majorHAnsi"/>
          <w:color w:val="000000"/>
          <w:sz w:val="20"/>
          <w:szCs w:val="20"/>
        </w:rPr>
        <w:t xml:space="preserve"> </w:t>
      </w:r>
      <w:r>
        <w:rPr>
          <w:rFonts w:asciiTheme="majorHAnsi" w:hAnsiTheme="majorHAnsi" w:cstheme="majorHAnsi"/>
          <w:color w:val="000000"/>
          <w:sz w:val="20"/>
          <w:szCs w:val="20"/>
        </w:rPr>
        <w:t>(cijfers Nederlands Oogheelkundig Gezelschap 2019-2020</w:t>
      </w:r>
      <w:r w:rsidRPr="007844EB">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p>
    <w:p w14:paraId="2F636571" w14:textId="77777777" w:rsidR="007844EB" w:rsidRPr="007844EB" w:rsidRDefault="007844EB" w:rsidP="007844EB">
      <w:pPr>
        <w:numPr>
          <w:ilvl w:val="0"/>
          <w:numId w:val="2"/>
        </w:numPr>
        <w:suppressAutoHyphens w:val="0"/>
        <w:rPr>
          <w:rFonts w:asciiTheme="majorHAnsi" w:hAnsiTheme="majorHAnsi" w:cstheme="majorHAnsi"/>
          <w:color w:val="000000"/>
          <w:sz w:val="20"/>
          <w:szCs w:val="20"/>
        </w:rPr>
      </w:pPr>
      <w:r w:rsidRPr="007844EB">
        <w:rPr>
          <w:rFonts w:asciiTheme="majorHAnsi" w:hAnsiTheme="majorHAnsi" w:cstheme="majorHAnsi"/>
          <w:color w:val="000000"/>
          <w:sz w:val="20"/>
          <w:szCs w:val="20"/>
        </w:rPr>
        <w:t>Het aantal geweldsincidenten gerelateerd aan vuurwerkvandalisme stijgt explosief. Voorlichting of een beschermbril helpen niet tegen het agressieve gedrag in de Nieuwjaarsnacht.</w:t>
      </w:r>
    </w:p>
    <w:p w14:paraId="77CA1CAC" w14:textId="1FBAE880" w:rsidR="00361A73" w:rsidRDefault="00361A73" w:rsidP="00DE21DE">
      <w:pPr>
        <w:rPr>
          <w:rFonts w:asciiTheme="majorHAnsi" w:hAnsiTheme="majorHAnsi" w:cstheme="majorHAnsi"/>
          <w:sz w:val="20"/>
          <w:szCs w:val="20"/>
        </w:rPr>
      </w:pPr>
    </w:p>
    <w:p w14:paraId="3F1E5F27" w14:textId="27C0891C" w:rsidR="0088660A" w:rsidRDefault="00361A73" w:rsidP="00361A73">
      <w:pPr>
        <w:suppressAutoHyphens w:val="0"/>
        <w:rPr>
          <w:rFonts w:ascii="Calibri" w:hAnsi="Calibri" w:cs="Calibri"/>
          <w:color w:val="000000"/>
          <w:sz w:val="20"/>
          <w:szCs w:val="20"/>
          <w:lang w:eastAsia="nl-NL"/>
        </w:rPr>
      </w:pPr>
      <w:r>
        <w:rPr>
          <w:rFonts w:asciiTheme="majorHAnsi" w:hAnsiTheme="majorHAnsi" w:cstheme="majorHAnsi"/>
          <w:sz w:val="20"/>
          <w:szCs w:val="20"/>
        </w:rPr>
        <w:t xml:space="preserve">Stond de teller </w:t>
      </w:r>
      <w:r w:rsidR="006A3147">
        <w:rPr>
          <w:rFonts w:asciiTheme="majorHAnsi" w:hAnsiTheme="majorHAnsi" w:cstheme="majorHAnsi"/>
          <w:sz w:val="20"/>
          <w:szCs w:val="20"/>
        </w:rPr>
        <w:t xml:space="preserve">op zaterdagochtend 4 januari nog op net boven de 250.000, </w:t>
      </w:r>
      <w:r>
        <w:rPr>
          <w:rFonts w:asciiTheme="majorHAnsi" w:hAnsiTheme="majorHAnsi" w:cstheme="majorHAnsi"/>
          <w:sz w:val="20"/>
          <w:szCs w:val="20"/>
        </w:rPr>
        <w:t xml:space="preserve">inmiddels is deze dus </w:t>
      </w:r>
      <w:r w:rsidR="006A3147">
        <w:rPr>
          <w:rFonts w:asciiTheme="majorHAnsi" w:hAnsiTheme="majorHAnsi" w:cstheme="majorHAnsi"/>
          <w:sz w:val="20"/>
          <w:szCs w:val="20"/>
        </w:rPr>
        <w:t xml:space="preserve">binnen vier dagen </w:t>
      </w:r>
      <w:r>
        <w:rPr>
          <w:rFonts w:asciiTheme="majorHAnsi" w:hAnsiTheme="majorHAnsi" w:cstheme="majorHAnsi"/>
          <w:sz w:val="20"/>
          <w:szCs w:val="20"/>
        </w:rPr>
        <w:t xml:space="preserve">gestegen tot boven de </w:t>
      </w:r>
      <w:r w:rsidR="006A3147">
        <w:rPr>
          <w:rFonts w:asciiTheme="majorHAnsi" w:hAnsiTheme="majorHAnsi" w:cstheme="majorHAnsi"/>
          <w:sz w:val="20"/>
          <w:szCs w:val="20"/>
        </w:rPr>
        <w:t>500</w:t>
      </w:r>
      <w:r>
        <w:rPr>
          <w:rFonts w:asciiTheme="majorHAnsi" w:hAnsiTheme="majorHAnsi" w:cstheme="majorHAnsi"/>
          <w:sz w:val="20"/>
          <w:szCs w:val="20"/>
        </w:rPr>
        <w:t xml:space="preserve">.000. </w:t>
      </w:r>
      <w:r w:rsidR="0088660A">
        <w:rPr>
          <w:rFonts w:ascii="Calibri" w:hAnsi="Calibri" w:cs="Calibri"/>
          <w:color w:val="000000"/>
          <w:sz w:val="20"/>
          <w:szCs w:val="20"/>
          <w:lang w:eastAsia="nl-NL"/>
        </w:rPr>
        <w:t xml:space="preserve">Het Vuurwerkmanifest is </w:t>
      </w:r>
      <w:r w:rsidR="00DE67F9">
        <w:rPr>
          <w:rFonts w:ascii="Calibri" w:hAnsi="Calibri" w:cs="Calibri"/>
          <w:color w:val="000000"/>
          <w:sz w:val="20"/>
          <w:szCs w:val="20"/>
          <w:lang w:eastAsia="nl-NL"/>
        </w:rPr>
        <w:t xml:space="preserve">eind 2015 </w:t>
      </w:r>
      <w:r w:rsidR="0088660A">
        <w:rPr>
          <w:rFonts w:ascii="Calibri" w:hAnsi="Calibri" w:cs="Calibri"/>
          <w:color w:val="000000"/>
          <w:sz w:val="20"/>
          <w:szCs w:val="20"/>
          <w:lang w:eastAsia="nl-NL"/>
        </w:rPr>
        <w:t xml:space="preserve">geïnitieerd door </w:t>
      </w:r>
      <w:r w:rsidR="00DE67F9">
        <w:rPr>
          <w:rFonts w:ascii="Calibri" w:hAnsi="Calibri" w:cs="Calibri"/>
          <w:color w:val="000000"/>
          <w:sz w:val="20"/>
          <w:szCs w:val="20"/>
          <w:lang w:eastAsia="nl-NL"/>
        </w:rPr>
        <w:t xml:space="preserve">onder andere </w:t>
      </w:r>
      <w:r w:rsidR="0088660A">
        <w:rPr>
          <w:rFonts w:ascii="Calibri" w:hAnsi="Calibri" w:cs="Calibri"/>
          <w:color w:val="000000"/>
          <w:sz w:val="20"/>
          <w:szCs w:val="20"/>
          <w:lang w:eastAsia="nl-NL"/>
        </w:rPr>
        <w:t>oogarts</w:t>
      </w:r>
      <w:r w:rsidR="00DE67F9">
        <w:rPr>
          <w:rFonts w:ascii="Calibri" w:hAnsi="Calibri" w:cs="Calibri"/>
          <w:color w:val="000000"/>
          <w:sz w:val="20"/>
          <w:szCs w:val="20"/>
          <w:lang w:eastAsia="nl-NL"/>
        </w:rPr>
        <w:t>en</w:t>
      </w:r>
      <w:r w:rsidR="0088660A">
        <w:rPr>
          <w:rFonts w:ascii="Calibri" w:hAnsi="Calibri" w:cs="Calibri"/>
          <w:color w:val="000000"/>
          <w:sz w:val="20"/>
          <w:szCs w:val="20"/>
          <w:lang w:eastAsia="nl-NL"/>
        </w:rPr>
        <w:t xml:space="preserve"> Tjeerd de Faber (Het Oogziekenhuis Rotterdam en tevens vuurwerkwoordvoerder van Het Nederlands Oogheelkundig Gezelschap) en Jan Keunen</w:t>
      </w:r>
      <w:r w:rsidR="00DE67F9">
        <w:rPr>
          <w:rFonts w:ascii="Calibri" w:hAnsi="Calibri" w:cs="Calibri"/>
          <w:color w:val="000000"/>
          <w:sz w:val="20"/>
          <w:szCs w:val="20"/>
          <w:lang w:eastAsia="nl-NL"/>
        </w:rPr>
        <w:t xml:space="preserve"> (</w:t>
      </w:r>
      <w:proofErr w:type="spellStart"/>
      <w:r w:rsidR="0088660A">
        <w:rPr>
          <w:rFonts w:ascii="Calibri" w:hAnsi="Calibri" w:cs="Calibri"/>
          <w:color w:val="000000"/>
          <w:sz w:val="20"/>
          <w:szCs w:val="20"/>
          <w:lang w:eastAsia="nl-NL"/>
        </w:rPr>
        <w:t>Radboudumc</w:t>
      </w:r>
      <w:proofErr w:type="spellEnd"/>
      <w:r w:rsidR="00DE67F9">
        <w:rPr>
          <w:rFonts w:ascii="Calibri" w:hAnsi="Calibri" w:cs="Calibri"/>
          <w:color w:val="000000"/>
          <w:sz w:val="20"/>
          <w:szCs w:val="20"/>
          <w:lang w:eastAsia="nl-NL"/>
        </w:rPr>
        <w:t>)</w:t>
      </w:r>
      <w:r w:rsidR="0088660A">
        <w:rPr>
          <w:rFonts w:ascii="Calibri" w:hAnsi="Calibri" w:cs="Calibri"/>
          <w:color w:val="000000"/>
          <w:sz w:val="20"/>
          <w:szCs w:val="20"/>
          <w:lang w:eastAsia="nl-NL"/>
        </w:rPr>
        <w:t xml:space="preserve">. </w:t>
      </w:r>
    </w:p>
    <w:p w14:paraId="30E328B9" w14:textId="77777777" w:rsidR="00AF0F45" w:rsidRPr="00F136F9" w:rsidRDefault="00AF0F45" w:rsidP="00FE6770">
      <w:pPr>
        <w:rPr>
          <w:rFonts w:asciiTheme="majorHAnsi" w:hAnsiTheme="majorHAnsi" w:cstheme="majorHAnsi"/>
          <w:sz w:val="20"/>
          <w:szCs w:val="20"/>
        </w:rPr>
      </w:pPr>
    </w:p>
    <w:p w14:paraId="63BB7B03" w14:textId="5CEAB748" w:rsidR="00C30482" w:rsidRPr="001E3012" w:rsidRDefault="00C30482" w:rsidP="00F261CE">
      <w:pPr>
        <w:widowControl w:val="0"/>
        <w:suppressAutoHyphens w:val="0"/>
        <w:autoSpaceDE w:val="0"/>
        <w:autoSpaceDN w:val="0"/>
        <w:adjustRightInd w:val="0"/>
        <w:spacing w:after="240"/>
        <w:rPr>
          <w:rFonts w:asciiTheme="majorHAnsi" w:hAnsiTheme="majorHAnsi" w:cstheme="majorHAnsi"/>
          <w:b/>
          <w:sz w:val="20"/>
          <w:szCs w:val="20"/>
          <w:u w:val="single"/>
        </w:rPr>
      </w:pPr>
      <w:r>
        <w:rPr>
          <w:rFonts w:asciiTheme="majorHAnsi" w:hAnsiTheme="majorHAnsi" w:cstheme="majorHAnsi"/>
          <w:sz w:val="20"/>
          <w:szCs w:val="20"/>
        </w:rPr>
        <w:t>Onderteken nu ook Het Vuurwerkmanifest</w:t>
      </w:r>
      <w:r w:rsidR="00A550FC" w:rsidRPr="00F136F9">
        <w:rPr>
          <w:rFonts w:asciiTheme="majorHAnsi" w:hAnsiTheme="majorHAnsi" w:cstheme="majorHAnsi"/>
          <w:sz w:val="20"/>
          <w:szCs w:val="20"/>
        </w:rPr>
        <w:t xml:space="preserve">: </w:t>
      </w:r>
      <w:hyperlink r:id="rId9" w:history="1">
        <w:r w:rsidR="00A550FC" w:rsidRPr="00F136F9">
          <w:rPr>
            <w:rStyle w:val="Hyperlink"/>
            <w:rFonts w:asciiTheme="majorHAnsi" w:hAnsiTheme="majorHAnsi" w:cstheme="majorHAnsi"/>
            <w:b/>
            <w:color w:val="auto"/>
            <w:sz w:val="20"/>
            <w:szCs w:val="20"/>
          </w:rPr>
          <w:t>www.vuurwerkmanifest.nl</w:t>
        </w:r>
      </w:hyperlink>
    </w:p>
    <w:p w14:paraId="3FEE9782" w14:textId="77777777" w:rsidR="00FE4ED8" w:rsidRPr="00F136F9" w:rsidRDefault="00FE4ED8">
      <w:pPr>
        <w:spacing w:line="100" w:lineRule="atLeast"/>
        <w:rPr>
          <w:rFonts w:asciiTheme="majorHAnsi" w:hAnsiTheme="majorHAnsi" w:cstheme="majorHAnsi"/>
          <w:sz w:val="20"/>
          <w:szCs w:val="20"/>
        </w:rPr>
      </w:pPr>
      <w:r w:rsidRPr="00F136F9">
        <w:rPr>
          <w:rStyle w:val="standaardchar1"/>
          <w:rFonts w:asciiTheme="majorHAnsi" w:hAnsiTheme="majorHAnsi" w:cstheme="majorHAnsi"/>
          <w:sz w:val="20"/>
          <w:szCs w:val="20"/>
        </w:rPr>
        <w:t>_____________________________________________________________________________</w:t>
      </w:r>
      <w:r w:rsidRPr="00F136F9">
        <w:rPr>
          <w:rFonts w:asciiTheme="majorHAnsi" w:hAnsiTheme="majorHAnsi" w:cstheme="majorHAnsi"/>
          <w:sz w:val="20"/>
          <w:szCs w:val="20"/>
        </w:rPr>
        <w:t xml:space="preserve"> </w:t>
      </w:r>
    </w:p>
    <w:p w14:paraId="3F3738FC" w14:textId="77777777" w:rsidR="00FE4ED8" w:rsidRPr="00F136F9" w:rsidRDefault="00FE4ED8">
      <w:pPr>
        <w:spacing w:line="100" w:lineRule="atLeast"/>
        <w:rPr>
          <w:rStyle w:val="standaardchar1"/>
          <w:rFonts w:asciiTheme="majorHAnsi" w:hAnsiTheme="majorHAnsi" w:cstheme="majorHAnsi"/>
          <w:b/>
          <w:sz w:val="20"/>
          <w:szCs w:val="20"/>
        </w:rPr>
      </w:pPr>
      <w:r w:rsidRPr="00F136F9">
        <w:rPr>
          <w:rStyle w:val="standaardchar1"/>
          <w:rFonts w:asciiTheme="majorHAnsi" w:hAnsiTheme="majorHAnsi" w:cstheme="majorHAnsi"/>
          <w:b/>
          <w:sz w:val="20"/>
          <w:szCs w:val="20"/>
        </w:rPr>
        <w:t>Voor de redactie</w:t>
      </w:r>
    </w:p>
    <w:p w14:paraId="4491DE75" w14:textId="77777777" w:rsidR="00FE4ED8" w:rsidRPr="00F136F9" w:rsidRDefault="00FE4ED8">
      <w:pPr>
        <w:spacing w:line="100" w:lineRule="atLeast"/>
        <w:rPr>
          <w:rFonts w:asciiTheme="majorHAnsi" w:hAnsiTheme="majorHAnsi" w:cstheme="majorHAnsi"/>
          <w:sz w:val="20"/>
          <w:szCs w:val="20"/>
        </w:rPr>
      </w:pPr>
    </w:p>
    <w:p w14:paraId="5C977D97" w14:textId="79B06D5C" w:rsidR="00DE21DE" w:rsidRPr="00F136F9" w:rsidRDefault="00FE4ED8">
      <w:pPr>
        <w:spacing w:line="100" w:lineRule="atLeast"/>
        <w:rPr>
          <w:rFonts w:asciiTheme="majorHAnsi" w:hAnsiTheme="majorHAnsi" w:cstheme="majorHAnsi"/>
          <w:b/>
          <w:sz w:val="20"/>
          <w:szCs w:val="20"/>
        </w:rPr>
      </w:pPr>
      <w:r w:rsidRPr="00F136F9">
        <w:rPr>
          <w:rStyle w:val="standaardchar1"/>
          <w:rFonts w:asciiTheme="majorHAnsi" w:hAnsiTheme="majorHAnsi" w:cstheme="majorHAnsi"/>
          <w:sz w:val="20"/>
          <w:szCs w:val="20"/>
        </w:rPr>
        <w:t xml:space="preserve">Voor meer informatie, interviews en beeldmateriaal op hoge resolutie kunt u contact opnemen met: </w:t>
      </w:r>
      <w:r w:rsidRPr="00F136F9">
        <w:rPr>
          <w:rFonts w:asciiTheme="majorHAnsi" w:hAnsiTheme="majorHAnsi" w:cstheme="majorHAnsi"/>
          <w:sz w:val="20"/>
          <w:szCs w:val="20"/>
        </w:rPr>
        <w:t xml:space="preserve">Maaike van Zuilen: 06 – 456 32 117, </w:t>
      </w:r>
      <w:hyperlink r:id="rId10" w:history="1">
        <w:r w:rsidRPr="00F136F9">
          <w:rPr>
            <w:rStyle w:val="Hyperlink"/>
            <w:rFonts w:asciiTheme="majorHAnsi" w:hAnsiTheme="majorHAnsi" w:cstheme="majorHAnsi"/>
            <w:sz w:val="20"/>
            <w:szCs w:val="20"/>
          </w:rPr>
          <w:t>maaike@philogirl.nl</w:t>
        </w:r>
      </w:hyperlink>
      <w:r w:rsidRPr="00F136F9">
        <w:rPr>
          <w:rStyle w:val="standaardchar1"/>
          <w:rFonts w:asciiTheme="majorHAnsi" w:hAnsiTheme="majorHAnsi" w:cstheme="majorHAnsi"/>
          <w:b/>
          <w:sz w:val="20"/>
          <w:szCs w:val="20"/>
        </w:rPr>
        <w:br/>
      </w:r>
    </w:p>
    <w:sectPr w:rsidR="00DE21DE" w:rsidRPr="00F136F9">
      <w:headerReference w:type="even" r:id="rId11"/>
      <w:headerReference w:type="default" r:id="rId12"/>
      <w:footerReference w:type="even" r:id="rId13"/>
      <w:footerReference w:type="default" r:id="rId14"/>
      <w:headerReference w:type="first" r:id="rId15"/>
      <w:footerReference w:type="first" r:id="rId16"/>
      <w:pgSz w:w="12240" w:h="15840"/>
      <w:pgMar w:top="851"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1532" w14:textId="77777777" w:rsidR="00970680" w:rsidRDefault="00970680" w:rsidP="00F50DC9">
      <w:r>
        <w:separator/>
      </w:r>
    </w:p>
  </w:endnote>
  <w:endnote w:type="continuationSeparator" w:id="0">
    <w:p w14:paraId="63249247" w14:textId="77777777" w:rsidR="00970680" w:rsidRDefault="00970680" w:rsidP="00F5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8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3172" w14:textId="77777777" w:rsidR="00F50DC9" w:rsidRDefault="00F50D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195D" w14:textId="77777777" w:rsidR="00F50DC9" w:rsidRDefault="00F50D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8617" w14:textId="77777777" w:rsidR="00F50DC9" w:rsidRDefault="00F50D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027A" w14:textId="77777777" w:rsidR="00970680" w:rsidRDefault="00970680" w:rsidP="00F50DC9">
      <w:r>
        <w:separator/>
      </w:r>
    </w:p>
  </w:footnote>
  <w:footnote w:type="continuationSeparator" w:id="0">
    <w:p w14:paraId="5CC88854" w14:textId="77777777" w:rsidR="00970680" w:rsidRDefault="00970680" w:rsidP="00F5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6C47" w14:textId="77777777" w:rsidR="00F50DC9" w:rsidRDefault="00F50D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C9E8" w14:textId="77777777" w:rsidR="00F50DC9" w:rsidRDefault="00F50DC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4F8B" w14:textId="77777777" w:rsidR="00F50DC9" w:rsidRDefault="00F50D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1797"/>
    <w:multiLevelType w:val="hybridMultilevel"/>
    <w:tmpl w:val="895E49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43E117E"/>
    <w:multiLevelType w:val="multilevel"/>
    <w:tmpl w:val="62B41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67"/>
    <w:rsid w:val="00004A70"/>
    <w:rsid w:val="00006CB6"/>
    <w:rsid w:val="00012705"/>
    <w:rsid w:val="00024FCD"/>
    <w:rsid w:val="000833BC"/>
    <w:rsid w:val="000A3356"/>
    <w:rsid w:val="00147CC9"/>
    <w:rsid w:val="0019284F"/>
    <w:rsid w:val="001B7EAB"/>
    <w:rsid w:val="001C7103"/>
    <w:rsid w:val="001D58D1"/>
    <w:rsid w:val="001E3012"/>
    <w:rsid w:val="00255C35"/>
    <w:rsid w:val="00286E61"/>
    <w:rsid w:val="002A6CD8"/>
    <w:rsid w:val="002C3E03"/>
    <w:rsid w:val="002F795D"/>
    <w:rsid w:val="00361A73"/>
    <w:rsid w:val="00363303"/>
    <w:rsid w:val="0037745E"/>
    <w:rsid w:val="0038112C"/>
    <w:rsid w:val="00386F5C"/>
    <w:rsid w:val="003B0CB9"/>
    <w:rsid w:val="00424DC9"/>
    <w:rsid w:val="00472D9D"/>
    <w:rsid w:val="004949C2"/>
    <w:rsid w:val="004E3E99"/>
    <w:rsid w:val="004E7280"/>
    <w:rsid w:val="00501125"/>
    <w:rsid w:val="00501C1A"/>
    <w:rsid w:val="00542509"/>
    <w:rsid w:val="005654CF"/>
    <w:rsid w:val="00604736"/>
    <w:rsid w:val="00604B2E"/>
    <w:rsid w:val="00682693"/>
    <w:rsid w:val="00690752"/>
    <w:rsid w:val="006A3147"/>
    <w:rsid w:val="006C5424"/>
    <w:rsid w:val="00702A59"/>
    <w:rsid w:val="00712443"/>
    <w:rsid w:val="007417C0"/>
    <w:rsid w:val="00771313"/>
    <w:rsid w:val="007844EB"/>
    <w:rsid w:val="007B48CE"/>
    <w:rsid w:val="0080051F"/>
    <w:rsid w:val="00800D49"/>
    <w:rsid w:val="00855937"/>
    <w:rsid w:val="00871181"/>
    <w:rsid w:val="0088660A"/>
    <w:rsid w:val="008C56A4"/>
    <w:rsid w:val="008D6408"/>
    <w:rsid w:val="008F5C3E"/>
    <w:rsid w:val="00904A76"/>
    <w:rsid w:val="00957812"/>
    <w:rsid w:val="00970680"/>
    <w:rsid w:val="009B72C2"/>
    <w:rsid w:val="00A31DD2"/>
    <w:rsid w:val="00A441DC"/>
    <w:rsid w:val="00A46350"/>
    <w:rsid w:val="00A550FC"/>
    <w:rsid w:val="00A8524B"/>
    <w:rsid w:val="00AA37C3"/>
    <w:rsid w:val="00AF0F45"/>
    <w:rsid w:val="00AF76CF"/>
    <w:rsid w:val="00B27B9B"/>
    <w:rsid w:val="00B421F5"/>
    <w:rsid w:val="00B61E5C"/>
    <w:rsid w:val="00B83DF7"/>
    <w:rsid w:val="00BE56EC"/>
    <w:rsid w:val="00BF11AA"/>
    <w:rsid w:val="00BF3D5D"/>
    <w:rsid w:val="00C30482"/>
    <w:rsid w:val="00C6281C"/>
    <w:rsid w:val="00C663AB"/>
    <w:rsid w:val="00C83EFA"/>
    <w:rsid w:val="00CD354D"/>
    <w:rsid w:val="00CD6B59"/>
    <w:rsid w:val="00D152A9"/>
    <w:rsid w:val="00D402FB"/>
    <w:rsid w:val="00D7168D"/>
    <w:rsid w:val="00D97A65"/>
    <w:rsid w:val="00DA5058"/>
    <w:rsid w:val="00DC2033"/>
    <w:rsid w:val="00DC24D5"/>
    <w:rsid w:val="00DD0E2D"/>
    <w:rsid w:val="00DD516A"/>
    <w:rsid w:val="00DE21DE"/>
    <w:rsid w:val="00DE67F9"/>
    <w:rsid w:val="00DE71A0"/>
    <w:rsid w:val="00E02C0F"/>
    <w:rsid w:val="00E107EF"/>
    <w:rsid w:val="00E36CF2"/>
    <w:rsid w:val="00E421BC"/>
    <w:rsid w:val="00E45BE6"/>
    <w:rsid w:val="00E6771A"/>
    <w:rsid w:val="00E71D63"/>
    <w:rsid w:val="00E877B3"/>
    <w:rsid w:val="00E92F81"/>
    <w:rsid w:val="00EC4BEF"/>
    <w:rsid w:val="00ED452A"/>
    <w:rsid w:val="00ED5567"/>
    <w:rsid w:val="00F136F9"/>
    <w:rsid w:val="00F261CE"/>
    <w:rsid w:val="00F352C9"/>
    <w:rsid w:val="00F42CA9"/>
    <w:rsid w:val="00F50DC9"/>
    <w:rsid w:val="00F82FE5"/>
    <w:rsid w:val="00FB39ED"/>
    <w:rsid w:val="00FE4ED8"/>
    <w:rsid w:val="00FE6770"/>
    <w:rsid w:val="00FE7E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15BFA7"/>
  <w14:defaultImageDpi w14:val="300"/>
  <w15:docId w15:val="{E02B6D0E-CF52-4848-8F58-F4EF2ED5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WW-Standaardalinea-lettertype">
    <w:name w:val="WW-Standaardalinea-lettertype"/>
  </w:style>
  <w:style w:type="character" w:customStyle="1" w:styleId="standaardchar1">
    <w:name w:val="standaard__char1"/>
    <w:rPr>
      <w:rFonts w:ascii="Times New Roman" w:hAnsi="Times New Roman" w:cs="Times New Roman"/>
      <w:strike w:val="0"/>
      <w:dstrike w:val="0"/>
      <w:sz w:val="24"/>
      <w:szCs w:val="24"/>
      <w:u w:val="none"/>
    </w:rPr>
  </w:style>
  <w:style w:type="character" w:customStyle="1" w:styleId="hb005fparagraaf005ftekstchar">
    <w:name w:val="hb_005fparagraaf_005ftekst__char"/>
    <w:basedOn w:val="WW-Standaardalinea-lettertype"/>
  </w:style>
  <w:style w:type="character" w:customStyle="1" w:styleId="nadrukchar1">
    <w:name w:val="nadruk__char1"/>
    <w:rPr>
      <w:i/>
      <w:iCs/>
    </w:rPr>
  </w:style>
  <w:style w:type="character" w:customStyle="1" w:styleId="hyperlinkchar1">
    <w:name w:val="hyperlink__char1"/>
    <w:rPr>
      <w:color w:val="0000FF"/>
      <w:u w:val="single"/>
    </w:rPr>
  </w:style>
  <w:style w:type="character" w:styleId="Hyperlink">
    <w:name w:val="Hyperlink"/>
    <w:rPr>
      <w:color w:val="0000FF"/>
      <w:u w:val="single"/>
    </w:rPr>
  </w:style>
  <w:style w:type="character" w:customStyle="1" w:styleId="Verwijzingopmerking1">
    <w:name w:val="Verwijzing opmerking1"/>
    <w:rPr>
      <w:sz w:val="18"/>
      <w:szCs w:val="18"/>
    </w:rPr>
  </w:style>
  <w:style w:type="character" w:customStyle="1" w:styleId="TekstopmerkingTeken">
    <w:name w:val="Tekst opmerking Teken"/>
    <w:rPr>
      <w:sz w:val="24"/>
      <w:szCs w:val="24"/>
    </w:rPr>
  </w:style>
  <w:style w:type="character" w:customStyle="1" w:styleId="OnderwerpvanopmerkingTeken">
    <w:name w:val="Onderwerp van opmerking Teken"/>
    <w:rPr>
      <w:b/>
      <w:bCs/>
      <w:sz w:val="24"/>
      <w:szCs w:val="24"/>
    </w:rPr>
  </w:style>
  <w:style w:type="paragraph" w:customStyle="1" w:styleId="Heading">
    <w:name w:val="Heading"/>
    <w:basedOn w:val="Standaard"/>
    <w:next w:val="Plattetekst"/>
    <w:pPr>
      <w:keepNext/>
      <w:spacing w:before="240" w:after="120"/>
    </w:pPr>
    <w:rPr>
      <w:rFonts w:ascii="Arial" w:eastAsia="DejaVu Sans" w:hAnsi="Arial" w:cs="DejaVu Sans"/>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rPr>
      <w:rFonts w:cs="Tahoma"/>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customStyle="1" w:styleId="Bijschrift10">
    <w:name w:val="Bijschrift1"/>
    <w:basedOn w:val="Standaard"/>
    <w:pPr>
      <w:suppressLineNumbers/>
      <w:spacing w:before="120" w:after="120"/>
    </w:pPr>
    <w:rPr>
      <w:rFonts w:cs="Tahoma"/>
      <w:i/>
      <w:iCs/>
    </w:rPr>
  </w:style>
  <w:style w:type="paragraph" w:styleId="Ballontekst">
    <w:name w:val="Balloon Text"/>
    <w:basedOn w:val="Standaard"/>
    <w:rPr>
      <w:rFonts w:ascii="Lucida Grande" w:hAnsi="Lucida Grande"/>
      <w:sz w:val="18"/>
      <w:szCs w:val="18"/>
    </w:rPr>
  </w:style>
  <w:style w:type="paragraph" w:customStyle="1" w:styleId="Tekstopmerking1">
    <w:name w:val="Tekst opmerking1"/>
    <w:basedOn w:val="Standaard"/>
  </w:style>
  <w:style w:type="paragraph" w:styleId="Onderwerpvanopmerking">
    <w:name w:val="annotation subject"/>
    <w:basedOn w:val="Tekstopmerking1"/>
    <w:next w:val="Tekstopmerking1"/>
    <w:rPr>
      <w:b/>
      <w:bCs/>
      <w:sz w:val="20"/>
      <w:szCs w:val="20"/>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character" w:customStyle="1" w:styleId="st">
    <w:name w:val="st"/>
    <w:rsid w:val="00C663AB"/>
  </w:style>
  <w:style w:type="character" w:styleId="Verwijzingopmerking">
    <w:name w:val="annotation reference"/>
    <w:basedOn w:val="Standaardalinea-lettertype"/>
    <w:uiPriority w:val="99"/>
    <w:semiHidden/>
    <w:unhideWhenUsed/>
    <w:rsid w:val="00E02C0F"/>
    <w:rPr>
      <w:sz w:val="16"/>
      <w:szCs w:val="16"/>
    </w:rPr>
  </w:style>
  <w:style w:type="paragraph" w:styleId="Tekstopmerking">
    <w:name w:val="annotation text"/>
    <w:basedOn w:val="Standaard"/>
    <w:link w:val="TekstopmerkingChar"/>
    <w:uiPriority w:val="99"/>
    <w:semiHidden/>
    <w:unhideWhenUsed/>
    <w:rsid w:val="00E02C0F"/>
    <w:rPr>
      <w:sz w:val="20"/>
      <w:szCs w:val="20"/>
    </w:rPr>
  </w:style>
  <w:style w:type="character" w:customStyle="1" w:styleId="TekstopmerkingChar">
    <w:name w:val="Tekst opmerking Char"/>
    <w:basedOn w:val="Standaardalinea-lettertype"/>
    <w:link w:val="Tekstopmerking"/>
    <w:uiPriority w:val="99"/>
    <w:semiHidden/>
    <w:rsid w:val="00E02C0F"/>
    <w:rPr>
      <w:lang w:eastAsia="ar-SA"/>
    </w:rPr>
  </w:style>
  <w:style w:type="character" w:styleId="GevolgdeHyperlink">
    <w:name w:val="FollowedHyperlink"/>
    <w:basedOn w:val="Standaardalinea-lettertype"/>
    <w:uiPriority w:val="99"/>
    <w:semiHidden/>
    <w:unhideWhenUsed/>
    <w:rsid w:val="00DA5058"/>
    <w:rPr>
      <w:color w:val="800080" w:themeColor="followedHyperlink"/>
      <w:u w:val="single"/>
    </w:rPr>
  </w:style>
  <w:style w:type="paragraph" w:styleId="Koptekst">
    <w:name w:val="header"/>
    <w:basedOn w:val="Standaard"/>
    <w:link w:val="KoptekstChar"/>
    <w:uiPriority w:val="99"/>
    <w:unhideWhenUsed/>
    <w:rsid w:val="00F50DC9"/>
    <w:pPr>
      <w:tabs>
        <w:tab w:val="center" w:pos="4536"/>
        <w:tab w:val="right" w:pos="9072"/>
      </w:tabs>
    </w:pPr>
  </w:style>
  <w:style w:type="character" w:customStyle="1" w:styleId="KoptekstChar">
    <w:name w:val="Koptekst Char"/>
    <w:basedOn w:val="Standaardalinea-lettertype"/>
    <w:link w:val="Koptekst"/>
    <w:uiPriority w:val="99"/>
    <w:rsid w:val="00F50DC9"/>
    <w:rPr>
      <w:sz w:val="24"/>
      <w:szCs w:val="24"/>
      <w:lang w:eastAsia="ar-SA"/>
    </w:rPr>
  </w:style>
  <w:style w:type="paragraph" w:styleId="Voettekst">
    <w:name w:val="footer"/>
    <w:basedOn w:val="Standaard"/>
    <w:link w:val="VoettekstChar"/>
    <w:uiPriority w:val="99"/>
    <w:unhideWhenUsed/>
    <w:rsid w:val="00F50DC9"/>
    <w:pPr>
      <w:tabs>
        <w:tab w:val="center" w:pos="4536"/>
        <w:tab w:val="right" w:pos="9072"/>
      </w:tabs>
    </w:pPr>
  </w:style>
  <w:style w:type="character" w:customStyle="1" w:styleId="VoettekstChar">
    <w:name w:val="Voettekst Char"/>
    <w:basedOn w:val="Standaardalinea-lettertype"/>
    <w:link w:val="Voettekst"/>
    <w:uiPriority w:val="99"/>
    <w:rsid w:val="00F50DC9"/>
    <w:rPr>
      <w:sz w:val="24"/>
      <w:szCs w:val="24"/>
      <w:lang w:eastAsia="ar-SA"/>
    </w:rPr>
  </w:style>
  <w:style w:type="paragraph" w:styleId="Geenafstand">
    <w:name w:val="No Spacing"/>
    <w:basedOn w:val="Standaard"/>
    <w:uiPriority w:val="1"/>
    <w:qFormat/>
    <w:rsid w:val="00F136F9"/>
    <w:pPr>
      <w:suppressAutoHyphens w:val="0"/>
    </w:pPr>
    <w:rPr>
      <w:rFonts w:ascii="Arial" w:eastAsiaTheme="minorHAnsi" w:hAnsi="Arial" w:cs="Arial"/>
      <w:lang w:eastAsia="en-US"/>
    </w:rPr>
  </w:style>
  <w:style w:type="character" w:customStyle="1" w:styleId="apple-converted-space">
    <w:name w:val="apple-converted-space"/>
    <w:basedOn w:val="Standaardalinea-lettertype"/>
    <w:rsid w:val="007844EB"/>
  </w:style>
  <w:style w:type="character" w:styleId="Zwaar">
    <w:name w:val="Strong"/>
    <w:basedOn w:val="Standaardalinea-lettertype"/>
    <w:uiPriority w:val="22"/>
    <w:qFormat/>
    <w:rsid w:val="007844EB"/>
    <w:rPr>
      <w:b/>
      <w:bCs/>
    </w:rPr>
  </w:style>
  <w:style w:type="character" w:styleId="Nadruk">
    <w:name w:val="Emphasis"/>
    <w:basedOn w:val="Standaardalinea-lettertype"/>
    <w:uiPriority w:val="20"/>
    <w:qFormat/>
    <w:rsid w:val="007844EB"/>
    <w:rPr>
      <w:i/>
      <w:iCs/>
    </w:rPr>
  </w:style>
  <w:style w:type="character" w:styleId="Onopgelostemelding">
    <w:name w:val="Unresolved Mention"/>
    <w:basedOn w:val="Standaardalinea-lettertype"/>
    <w:uiPriority w:val="99"/>
    <w:semiHidden/>
    <w:unhideWhenUsed/>
    <w:rsid w:val="0054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11665">
      <w:bodyDiv w:val="1"/>
      <w:marLeft w:val="0"/>
      <w:marRight w:val="0"/>
      <w:marTop w:val="0"/>
      <w:marBottom w:val="0"/>
      <w:divBdr>
        <w:top w:val="none" w:sz="0" w:space="0" w:color="auto"/>
        <w:left w:val="none" w:sz="0" w:space="0" w:color="auto"/>
        <w:bottom w:val="none" w:sz="0" w:space="0" w:color="auto"/>
        <w:right w:val="none" w:sz="0" w:space="0" w:color="auto"/>
      </w:divBdr>
    </w:div>
    <w:div w:id="961762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urwerkmanifest.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tities.nl/petitions/vuurwerkverbo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aike@philogirl.nl" TargetMode="External"/><Relationship Id="rId4" Type="http://schemas.openxmlformats.org/officeDocument/2006/relationships/webSettings" Target="webSettings.xml"/><Relationship Id="rId9" Type="http://schemas.openxmlformats.org/officeDocument/2006/relationships/hyperlink" Target="http://www.vuurwerkmanifest.nl"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480</Words>
  <Characters>2905</Characters>
  <Application>Microsoft Office Word</Application>
  <DocSecurity>0</DocSecurity>
  <Lines>47</Lines>
  <Paragraphs>24</Paragraphs>
  <ScaleCrop>false</ScaleCrop>
  <HeadingPairs>
    <vt:vector size="2" baseType="variant">
      <vt:variant>
        <vt:lpstr>Titel</vt:lpstr>
      </vt:variant>
      <vt:variant>
        <vt:i4>1</vt:i4>
      </vt:variant>
    </vt:vector>
  </HeadingPairs>
  <TitlesOfParts>
    <vt:vector size="1" baseType="lpstr">
      <vt:lpstr>PERSBERICHT - NOG</vt:lpstr>
    </vt:vector>
  </TitlesOfParts>
  <Company>philogirl - communicatie, PR &amp; internet</Company>
  <LinksUpToDate>false</LinksUpToDate>
  <CharactersWithSpaces>3361</CharactersWithSpaces>
  <SharedDoc>false</SharedDoc>
  <HyperlinkBase/>
  <HLinks>
    <vt:vector size="12" baseType="variant">
      <vt:variant>
        <vt:i4>4718682</vt:i4>
      </vt:variant>
      <vt:variant>
        <vt:i4>3</vt:i4>
      </vt:variant>
      <vt:variant>
        <vt:i4>0</vt:i4>
      </vt:variant>
      <vt:variant>
        <vt:i4>5</vt:i4>
      </vt:variant>
      <vt:variant>
        <vt:lpwstr>http://www.oogheelkunde.org/</vt:lpwstr>
      </vt:variant>
      <vt:variant>
        <vt:lpwstr/>
      </vt:variant>
      <vt:variant>
        <vt:i4>1441850</vt:i4>
      </vt:variant>
      <vt:variant>
        <vt:i4>0</vt:i4>
      </vt:variant>
      <vt:variant>
        <vt:i4>0</vt:i4>
      </vt:variant>
      <vt:variant>
        <vt:i4>5</vt:i4>
      </vt:variant>
      <vt:variant>
        <vt:lpwstr>mailto:maaike@philogirl.nl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 NOG</dc:title>
  <dc:creator>Maaike van Zuilen</dc:creator>
  <cp:lastModifiedBy>Maaike van Zuilen</cp:lastModifiedBy>
  <cp:revision>6</cp:revision>
  <cp:lastPrinted>2015-12-18T11:26:00Z</cp:lastPrinted>
  <dcterms:created xsi:type="dcterms:W3CDTF">2020-01-07T15:51:00Z</dcterms:created>
  <dcterms:modified xsi:type="dcterms:W3CDTF">2020-01-07T16:06:00Z</dcterms:modified>
</cp:coreProperties>
</file>